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28" w:rsidRDefault="00307F28" w:rsidP="00307F28">
      <w:pPr>
        <w:rPr>
          <w:rFonts w:ascii="Helvetica Neue" w:eastAsia="Helvetica Neue" w:hAnsi="Helvetica Neue" w:cs="Helvetica Neue"/>
        </w:rPr>
      </w:pPr>
      <w:bookmarkStart w:id="0" w:name="_GoBack"/>
      <w:bookmarkEnd w:id="0"/>
    </w:p>
    <w:p w:rsidR="00307F28" w:rsidRDefault="00307F28" w:rsidP="00307F28">
      <w:pPr>
        <w:jc w:val="center"/>
        <w:rPr>
          <w:rFonts w:ascii="Helvetica Neue" w:eastAsia="Helvetica Neue" w:hAnsi="Helvetica Neue" w:cs="Helvetica Neue"/>
          <w:color w:val="003C82"/>
          <w:sz w:val="32"/>
          <w:szCs w:val="32"/>
        </w:rPr>
      </w:pPr>
      <w:r>
        <w:rPr>
          <w:rFonts w:ascii="Helvetica Neue" w:eastAsia="Helvetica Neue" w:hAnsi="Helvetica Neue" w:cs="Helvetica Neue"/>
          <w:noProof/>
          <w:color w:val="003C82"/>
          <w:sz w:val="32"/>
          <w:szCs w:val="32"/>
          <w:lang w:val="en-GB"/>
        </w:rPr>
        <w:drawing>
          <wp:inline distT="0" distB="0" distL="0" distR="0" wp14:anchorId="27BCB16A" wp14:editId="0CEEF1D3">
            <wp:extent cx="3048000" cy="1216000"/>
            <wp:effectExtent l="0" t="0" r="0" b="0"/>
            <wp:docPr id="2077838570" name="image12.jpg" descr="A blue and white logo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g" descr="A blue and white logo&#10;&#10;Description automatically generated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1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307F28" w:rsidRDefault="00307F28" w:rsidP="00307F28">
      <w:pPr>
        <w:jc w:val="center"/>
        <w:rPr>
          <w:rFonts w:ascii="Helvetica Neue" w:eastAsia="Helvetica Neue" w:hAnsi="Helvetica Neue" w:cs="Helvetica Neue"/>
        </w:rPr>
      </w:pPr>
      <w:r>
        <w:rPr>
          <w:rFonts w:ascii="Helvetica Neue" w:eastAsia="Helvetica Neue" w:hAnsi="Helvetica Neue" w:cs="Helvetica Neue"/>
          <w:color w:val="003C82"/>
          <w:sz w:val="32"/>
          <w:szCs w:val="32"/>
        </w:rPr>
        <w:t>DRONE</w:t>
      </w:r>
    </w:p>
    <w:p w:rsidR="00307F28" w:rsidRDefault="00307F28" w:rsidP="00307F28">
      <w:pPr>
        <w:pBdr>
          <w:top w:val="nil"/>
          <w:left w:val="nil"/>
          <w:bottom w:val="nil"/>
          <w:right w:val="nil"/>
          <w:between w:val="nil"/>
        </w:pBdr>
        <w:spacing w:before="600" w:after="120"/>
        <w:jc w:val="center"/>
        <w:rPr>
          <w:rFonts w:ascii="Helvetica Neue" w:eastAsia="Helvetica Neue" w:hAnsi="Helvetica Neue" w:cs="Helvetica Neue"/>
          <w:color w:val="000000"/>
        </w:rPr>
      </w:pPr>
      <w:r>
        <w:rPr>
          <w:rFonts w:ascii="Helvetica Neue" w:eastAsia="Helvetica Neue" w:hAnsi="Helvetica Neue" w:cs="Helvetica Neue"/>
          <w:color w:val="000000"/>
        </w:rPr>
        <w:t xml:space="preserve">Teacher and school leaders training to promote Digital </w:t>
      </w:r>
      <w:proofErr w:type="spellStart"/>
      <w:r>
        <w:rPr>
          <w:rFonts w:ascii="Helvetica Neue" w:eastAsia="Helvetica Neue" w:hAnsi="Helvetica Neue" w:cs="Helvetica Neue"/>
          <w:color w:val="000000"/>
        </w:rPr>
        <w:t>liteRacy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and combat the spread of </w:t>
      </w:r>
      <w:proofErr w:type="spellStart"/>
      <w:r>
        <w:rPr>
          <w:rFonts w:ascii="Helvetica Neue" w:eastAsia="Helvetica Neue" w:hAnsi="Helvetica Neue" w:cs="Helvetica Neue"/>
          <w:color w:val="000000"/>
        </w:rPr>
        <w:t>disinfOrmation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among </w:t>
      </w:r>
      <w:proofErr w:type="spellStart"/>
      <w:r>
        <w:rPr>
          <w:rFonts w:ascii="Helvetica Neue" w:eastAsia="Helvetica Neue" w:hAnsi="Helvetica Neue" w:cs="Helvetica Neue"/>
          <w:color w:val="000000"/>
        </w:rPr>
        <w:t>vulNerable</w:t>
      </w:r>
      <w:proofErr w:type="spellEnd"/>
      <w:r>
        <w:rPr>
          <w:rFonts w:ascii="Helvetica Neue" w:eastAsia="Helvetica Neue" w:hAnsi="Helvetica Neue" w:cs="Helvetica Neue"/>
          <w:color w:val="000000"/>
        </w:rPr>
        <w:t xml:space="preserve"> groups of </w:t>
      </w:r>
      <w:proofErr w:type="spellStart"/>
      <w:r>
        <w:rPr>
          <w:rFonts w:ascii="Helvetica Neue" w:eastAsia="Helvetica Neue" w:hAnsi="Helvetica Neue" w:cs="Helvetica Neue"/>
          <w:color w:val="000000"/>
        </w:rPr>
        <w:t>adolEscents</w:t>
      </w:r>
      <w:proofErr w:type="spellEnd"/>
    </w:p>
    <w:p w:rsidR="00307F28" w:rsidRDefault="00307F28" w:rsidP="00307F28">
      <w:pPr>
        <w:rPr>
          <w:rFonts w:ascii="Helvetica Neue" w:eastAsia="Helvetica Neue" w:hAnsi="Helvetica Neue" w:cs="Helvetica Neue"/>
        </w:rPr>
      </w:pPr>
    </w:p>
    <w:p w:rsidR="00307F28" w:rsidRDefault="00307F28" w:rsidP="00307F28">
      <w:pPr>
        <w:jc w:val="center"/>
        <w:rPr>
          <w:rFonts w:ascii="Helvetica Neue" w:eastAsia="Helvetica Neue" w:hAnsi="Helvetica Neue" w:cs="Helvetica Neue"/>
        </w:rPr>
      </w:pPr>
    </w:p>
    <w:p w:rsidR="00307F28" w:rsidRPr="00A12EF5" w:rsidRDefault="00307F28" w:rsidP="00307F28">
      <w:pPr>
        <w:rPr>
          <w:rFonts w:ascii="Helvetica Neue" w:eastAsia="Helvetica Neue" w:hAnsi="Helvetica Neue" w:cs="Helvetica Neue"/>
          <w:spacing w:val="-10"/>
          <w:kern w:val="28"/>
          <w:lang w:val="en-GB"/>
        </w:rPr>
      </w:pPr>
    </w:p>
    <w:p w:rsidR="00307F28" w:rsidRPr="004D2815" w:rsidRDefault="00307F28" w:rsidP="00307F28">
      <w:pPr>
        <w:spacing w:before="600" w:after="120"/>
        <w:jc w:val="center"/>
        <w:rPr>
          <w:rFonts w:ascii="Helvetica Neue" w:eastAsia="Helvetica Neue" w:hAnsi="Helvetica Neue" w:cs="Helvetica Neue"/>
          <w:lang w:val="en-GB"/>
        </w:rPr>
      </w:pPr>
    </w:p>
    <w:p w:rsidR="00307F28" w:rsidRDefault="00307F28" w:rsidP="00307F28">
      <w:pPr>
        <w:rPr>
          <w:rFonts w:ascii="Helvetica Neue" w:eastAsia="Helvetica Neue" w:hAnsi="Helvetica Neue" w:cs="Helvetica Neue"/>
        </w:rPr>
      </w:pPr>
    </w:p>
    <w:p w:rsidR="00307F28" w:rsidRDefault="00307F28" w:rsidP="00307F28">
      <w:pPr>
        <w:rPr>
          <w:rFonts w:ascii="Helvetica Neue" w:eastAsia="Helvetica Neue" w:hAnsi="Helvetica Neue" w:cs="Helvetica Neue"/>
        </w:rPr>
      </w:pPr>
    </w:p>
    <w:p w:rsidR="00307F28" w:rsidRDefault="00307F28" w:rsidP="00307F28">
      <w:pPr>
        <w:rPr>
          <w:rFonts w:ascii="Helvetica Neue" w:eastAsia="Helvetica Neue" w:hAnsi="Helvetica Neue" w:cs="Helvetica Neue"/>
        </w:rPr>
      </w:pPr>
    </w:p>
    <w:p w:rsidR="00307F28" w:rsidRDefault="00307F28" w:rsidP="00307F28">
      <w:pPr>
        <w:jc w:val="both"/>
        <w:rPr>
          <w:rFonts w:ascii="Helvetica Neue" w:eastAsia="Helvetica Neue" w:hAnsi="Helvetica Neue" w:cs="Helvetica Neue"/>
        </w:rPr>
      </w:pPr>
    </w:p>
    <w:p w:rsidR="00307F28" w:rsidRDefault="00307F28" w:rsidP="00307F28">
      <w:pPr>
        <w:jc w:val="both"/>
        <w:rPr>
          <w:rFonts w:ascii="Helvetica Neue" w:eastAsia="Helvetica Neue" w:hAnsi="Helvetica Neue" w:cs="Helvetica Neue"/>
        </w:rPr>
      </w:pPr>
    </w:p>
    <w:p w:rsidR="00307F28" w:rsidRDefault="00307F28" w:rsidP="00307F28">
      <w:pPr>
        <w:jc w:val="both"/>
        <w:rPr>
          <w:rFonts w:ascii="Helvetica Neue" w:eastAsia="Helvetica Neue" w:hAnsi="Helvetica Neue" w:cs="Helvetica Neue"/>
        </w:rPr>
      </w:pPr>
    </w:p>
    <w:p w:rsidR="00307F28" w:rsidRDefault="00307F28" w:rsidP="00307F28">
      <w:pPr>
        <w:jc w:val="both"/>
        <w:rPr>
          <w:rFonts w:ascii="Helvetica Neue" w:eastAsia="Helvetica Neue" w:hAnsi="Helvetica Neue" w:cs="Helvetica Neue"/>
        </w:rPr>
      </w:pPr>
    </w:p>
    <w:p w:rsidR="00307F28" w:rsidRDefault="00307F28" w:rsidP="00307F28">
      <w:pPr>
        <w:jc w:val="both"/>
        <w:rPr>
          <w:rFonts w:ascii="Helvetica Neue" w:eastAsia="Helvetica Neue" w:hAnsi="Helvetica Neue" w:cs="Helvetica Neue"/>
        </w:rPr>
      </w:pPr>
    </w:p>
    <w:p w:rsidR="00307F28" w:rsidRDefault="00307F28" w:rsidP="00307F28">
      <w:pPr>
        <w:rPr>
          <w:rFonts w:ascii="Helvetica Neue" w:eastAsia="Helvetica Neue" w:hAnsi="Helvetica Neue" w:cs="Helvetica Neue"/>
          <w:color w:val="003C82"/>
          <w:sz w:val="32"/>
          <w:szCs w:val="32"/>
        </w:rPr>
      </w:pPr>
      <w:bookmarkStart w:id="1" w:name="_heading=h.23ckvvd" w:colFirst="0" w:colLast="0"/>
      <w:bookmarkEnd w:id="1"/>
      <w:r>
        <w:rPr>
          <w:rFonts w:ascii="Helvetica Neue" w:eastAsia="Helvetica Neue" w:hAnsi="Helvetica Neue" w:cs="Helvetica Neue"/>
          <w:noProof/>
          <w:color w:val="000000"/>
          <w:lang w:val="en-GB"/>
        </w:rPr>
        <w:drawing>
          <wp:anchor distT="0" distB="0" distL="114300" distR="114300" simplePos="0" relativeHeight="251659264" behindDoc="1" locked="0" layoutInCell="1" allowOverlap="1" wp14:anchorId="45BFD59D" wp14:editId="6B72B715">
            <wp:simplePos x="0" y="0"/>
            <wp:positionH relativeFrom="column">
              <wp:posOffset>1447800</wp:posOffset>
            </wp:positionH>
            <wp:positionV relativeFrom="paragraph">
              <wp:posOffset>2537460</wp:posOffset>
            </wp:positionV>
            <wp:extent cx="3208655" cy="711200"/>
            <wp:effectExtent l="0" t="0" r="0" b="0"/>
            <wp:wrapTight wrapText="bothSides">
              <wp:wrapPolygon edited="0">
                <wp:start x="0" y="0"/>
                <wp:lineTo x="0" y="20829"/>
                <wp:lineTo x="6797" y="20829"/>
                <wp:lineTo x="6925" y="19093"/>
                <wp:lineTo x="20775" y="16200"/>
                <wp:lineTo x="20775" y="10414"/>
                <wp:lineTo x="16543" y="9836"/>
                <wp:lineTo x="16543" y="3471"/>
                <wp:lineTo x="6797" y="0"/>
                <wp:lineTo x="0" y="0"/>
              </wp:wrapPolygon>
            </wp:wrapTight>
            <wp:docPr id="2077838572" name="image9.png" descr="Blue text on a black background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 descr="Blue text on a black background&#10;&#10;Description automatically generated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711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Helvetica Neue" w:eastAsia="Helvetica Neue" w:hAnsi="Helvetica Neue" w:cs="Helvetica Neue"/>
          <w:color w:val="003C82"/>
          <w:sz w:val="32"/>
          <w:szCs w:val="32"/>
        </w:rPr>
        <w:br w:type="page"/>
      </w:r>
    </w:p>
    <w:p w:rsidR="00AC6C71" w:rsidRDefault="00307F28">
      <w:pPr>
        <w:pStyle w:val="Heading1"/>
      </w:pPr>
      <w:r>
        <w:lastRenderedPageBreak/>
        <w:t>Daily Digital Information Flow Worksheet</w:t>
      </w:r>
    </w:p>
    <w:p w:rsidR="00AC6C71" w:rsidRDefault="00307F28">
      <w:r>
        <w:t xml:space="preserve">Instructions: Map out how you typically find and engage with information in a single day. Include all digital sources you interact with. For each time period, fill in the source/platform, time accessed, and your </w:t>
      </w:r>
      <w:r>
        <w:t>trust level.</w:t>
      </w:r>
    </w:p>
    <w:p w:rsidR="00AC6C71" w:rsidRDefault="00307F28">
      <w:pPr>
        <w:pStyle w:val="Heading2"/>
      </w:pPr>
      <w:r>
        <w:t>Morning (7:00–9:00 AM)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AC6C71">
        <w:tc>
          <w:tcPr>
            <w:tcW w:w="2880" w:type="dxa"/>
          </w:tcPr>
          <w:p w:rsidR="00AC6C71" w:rsidRDefault="00307F28">
            <w:r>
              <w:t>Source/Platform</w:t>
            </w:r>
          </w:p>
        </w:tc>
        <w:tc>
          <w:tcPr>
            <w:tcW w:w="2880" w:type="dxa"/>
          </w:tcPr>
          <w:p w:rsidR="00AC6C71" w:rsidRDefault="00307F28">
            <w:r>
              <w:t>Time Accessed</w:t>
            </w:r>
          </w:p>
        </w:tc>
        <w:tc>
          <w:tcPr>
            <w:tcW w:w="2880" w:type="dxa"/>
          </w:tcPr>
          <w:p w:rsidR="00AC6C71" w:rsidRDefault="00307F28">
            <w:r>
              <w:t>Trust Level (Trusted / Needs Verification / Informal)</w:t>
            </w:r>
          </w:p>
        </w:tc>
      </w:tr>
      <w:tr w:rsidR="00AC6C71">
        <w:tc>
          <w:tcPr>
            <w:tcW w:w="2880" w:type="dxa"/>
          </w:tcPr>
          <w:p w:rsidR="00AC6C71" w:rsidRDefault="00AC6C71"/>
        </w:tc>
        <w:tc>
          <w:tcPr>
            <w:tcW w:w="2880" w:type="dxa"/>
          </w:tcPr>
          <w:p w:rsidR="00AC6C71" w:rsidRDefault="00AC6C71"/>
        </w:tc>
        <w:tc>
          <w:tcPr>
            <w:tcW w:w="2880" w:type="dxa"/>
          </w:tcPr>
          <w:p w:rsidR="00AC6C71" w:rsidRDefault="00AC6C71"/>
        </w:tc>
      </w:tr>
      <w:tr w:rsidR="00AC6C71">
        <w:tc>
          <w:tcPr>
            <w:tcW w:w="2880" w:type="dxa"/>
          </w:tcPr>
          <w:p w:rsidR="00AC6C71" w:rsidRDefault="00AC6C71"/>
        </w:tc>
        <w:tc>
          <w:tcPr>
            <w:tcW w:w="2880" w:type="dxa"/>
          </w:tcPr>
          <w:p w:rsidR="00AC6C71" w:rsidRDefault="00AC6C71"/>
        </w:tc>
        <w:tc>
          <w:tcPr>
            <w:tcW w:w="2880" w:type="dxa"/>
          </w:tcPr>
          <w:p w:rsidR="00AC6C71" w:rsidRDefault="00AC6C71"/>
        </w:tc>
      </w:tr>
      <w:tr w:rsidR="00AC6C71">
        <w:tc>
          <w:tcPr>
            <w:tcW w:w="2880" w:type="dxa"/>
          </w:tcPr>
          <w:p w:rsidR="00AC6C71" w:rsidRDefault="00AC6C71"/>
        </w:tc>
        <w:tc>
          <w:tcPr>
            <w:tcW w:w="2880" w:type="dxa"/>
          </w:tcPr>
          <w:p w:rsidR="00AC6C71" w:rsidRDefault="00AC6C71"/>
        </w:tc>
        <w:tc>
          <w:tcPr>
            <w:tcW w:w="2880" w:type="dxa"/>
          </w:tcPr>
          <w:p w:rsidR="00AC6C71" w:rsidRDefault="00AC6C71"/>
        </w:tc>
      </w:tr>
    </w:tbl>
    <w:p w:rsidR="00AC6C71" w:rsidRDefault="00AC6C71"/>
    <w:p w:rsidR="00AC6C71" w:rsidRDefault="00307F28">
      <w:pPr>
        <w:pStyle w:val="Heading2"/>
      </w:pPr>
      <w:r>
        <w:t>Midday (9:00 AM–1:00 PM)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AC6C71">
        <w:tc>
          <w:tcPr>
            <w:tcW w:w="2880" w:type="dxa"/>
          </w:tcPr>
          <w:p w:rsidR="00AC6C71" w:rsidRDefault="00307F28">
            <w:r>
              <w:t>Source/Platform</w:t>
            </w:r>
          </w:p>
        </w:tc>
        <w:tc>
          <w:tcPr>
            <w:tcW w:w="2880" w:type="dxa"/>
          </w:tcPr>
          <w:p w:rsidR="00AC6C71" w:rsidRDefault="00307F28">
            <w:r>
              <w:t>Time Accessed</w:t>
            </w:r>
          </w:p>
        </w:tc>
        <w:tc>
          <w:tcPr>
            <w:tcW w:w="2880" w:type="dxa"/>
          </w:tcPr>
          <w:p w:rsidR="00AC6C71" w:rsidRDefault="00307F28">
            <w:r>
              <w:t>Trust Level (Trusted / Needs Verification / Informal)</w:t>
            </w:r>
          </w:p>
        </w:tc>
      </w:tr>
      <w:tr w:rsidR="00AC6C71">
        <w:tc>
          <w:tcPr>
            <w:tcW w:w="2880" w:type="dxa"/>
          </w:tcPr>
          <w:p w:rsidR="00AC6C71" w:rsidRDefault="00AC6C71"/>
        </w:tc>
        <w:tc>
          <w:tcPr>
            <w:tcW w:w="2880" w:type="dxa"/>
          </w:tcPr>
          <w:p w:rsidR="00AC6C71" w:rsidRDefault="00AC6C71"/>
        </w:tc>
        <w:tc>
          <w:tcPr>
            <w:tcW w:w="2880" w:type="dxa"/>
          </w:tcPr>
          <w:p w:rsidR="00AC6C71" w:rsidRDefault="00AC6C71"/>
        </w:tc>
      </w:tr>
      <w:tr w:rsidR="00AC6C71">
        <w:tc>
          <w:tcPr>
            <w:tcW w:w="2880" w:type="dxa"/>
          </w:tcPr>
          <w:p w:rsidR="00AC6C71" w:rsidRDefault="00AC6C71"/>
        </w:tc>
        <w:tc>
          <w:tcPr>
            <w:tcW w:w="2880" w:type="dxa"/>
          </w:tcPr>
          <w:p w:rsidR="00AC6C71" w:rsidRDefault="00AC6C71"/>
        </w:tc>
        <w:tc>
          <w:tcPr>
            <w:tcW w:w="2880" w:type="dxa"/>
          </w:tcPr>
          <w:p w:rsidR="00AC6C71" w:rsidRDefault="00AC6C71"/>
        </w:tc>
      </w:tr>
      <w:tr w:rsidR="00AC6C71">
        <w:tc>
          <w:tcPr>
            <w:tcW w:w="2880" w:type="dxa"/>
          </w:tcPr>
          <w:p w:rsidR="00AC6C71" w:rsidRDefault="00AC6C71"/>
        </w:tc>
        <w:tc>
          <w:tcPr>
            <w:tcW w:w="2880" w:type="dxa"/>
          </w:tcPr>
          <w:p w:rsidR="00AC6C71" w:rsidRDefault="00AC6C71"/>
        </w:tc>
        <w:tc>
          <w:tcPr>
            <w:tcW w:w="2880" w:type="dxa"/>
          </w:tcPr>
          <w:p w:rsidR="00AC6C71" w:rsidRDefault="00AC6C71"/>
        </w:tc>
      </w:tr>
    </w:tbl>
    <w:p w:rsidR="00AC6C71" w:rsidRDefault="00AC6C71"/>
    <w:p w:rsidR="00AC6C71" w:rsidRDefault="00307F28">
      <w:pPr>
        <w:pStyle w:val="Heading2"/>
      </w:pPr>
      <w:r>
        <w:t>Afternoon (1:00–6:00 PM)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AC6C71">
        <w:tc>
          <w:tcPr>
            <w:tcW w:w="2880" w:type="dxa"/>
          </w:tcPr>
          <w:p w:rsidR="00AC6C71" w:rsidRDefault="00307F28">
            <w:r>
              <w:t>Source/Platform</w:t>
            </w:r>
          </w:p>
        </w:tc>
        <w:tc>
          <w:tcPr>
            <w:tcW w:w="2880" w:type="dxa"/>
          </w:tcPr>
          <w:p w:rsidR="00AC6C71" w:rsidRDefault="00307F28">
            <w:r>
              <w:t>Time Accessed</w:t>
            </w:r>
          </w:p>
        </w:tc>
        <w:tc>
          <w:tcPr>
            <w:tcW w:w="2880" w:type="dxa"/>
          </w:tcPr>
          <w:p w:rsidR="00AC6C71" w:rsidRDefault="00307F28">
            <w:r>
              <w:t>Trust Level (Trusted / Needs Verification / Informal)</w:t>
            </w:r>
          </w:p>
        </w:tc>
      </w:tr>
      <w:tr w:rsidR="00AC6C71">
        <w:tc>
          <w:tcPr>
            <w:tcW w:w="2880" w:type="dxa"/>
          </w:tcPr>
          <w:p w:rsidR="00AC6C71" w:rsidRDefault="00AC6C71"/>
        </w:tc>
        <w:tc>
          <w:tcPr>
            <w:tcW w:w="2880" w:type="dxa"/>
          </w:tcPr>
          <w:p w:rsidR="00AC6C71" w:rsidRDefault="00AC6C71"/>
        </w:tc>
        <w:tc>
          <w:tcPr>
            <w:tcW w:w="2880" w:type="dxa"/>
          </w:tcPr>
          <w:p w:rsidR="00AC6C71" w:rsidRDefault="00AC6C71"/>
        </w:tc>
      </w:tr>
      <w:tr w:rsidR="00AC6C71">
        <w:tc>
          <w:tcPr>
            <w:tcW w:w="2880" w:type="dxa"/>
          </w:tcPr>
          <w:p w:rsidR="00AC6C71" w:rsidRDefault="00AC6C71"/>
        </w:tc>
        <w:tc>
          <w:tcPr>
            <w:tcW w:w="2880" w:type="dxa"/>
          </w:tcPr>
          <w:p w:rsidR="00AC6C71" w:rsidRDefault="00AC6C71"/>
        </w:tc>
        <w:tc>
          <w:tcPr>
            <w:tcW w:w="2880" w:type="dxa"/>
          </w:tcPr>
          <w:p w:rsidR="00AC6C71" w:rsidRDefault="00AC6C71"/>
        </w:tc>
      </w:tr>
      <w:tr w:rsidR="00AC6C71">
        <w:tc>
          <w:tcPr>
            <w:tcW w:w="2880" w:type="dxa"/>
          </w:tcPr>
          <w:p w:rsidR="00AC6C71" w:rsidRDefault="00AC6C71"/>
        </w:tc>
        <w:tc>
          <w:tcPr>
            <w:tcW w:w="2880" w:type="dxa"/>
          </w:tcPr>
          <w:p w:rsidR="00AC6C71" w:rsidRDefault="00AC6C71"/>
        </w:tc>
        <w:tc>
          <w:tcPr>
            <w:tcW w:w="2880" w:type="dxa"/>
          </w:tcPr>
          <w:p w:rsidR="00AC6C71" w:rsidRDefault="00AC6C71"/>
        </w:tc>
      </w:tr>
    </w:tbl>
    <w:p w:rsidR="00AC6C71" w:rsidRDefault="00AC6C71"/>
    <w:p w:rsidR="00AC6C71" w:rsidRDefault="00307F28">
      <w:pPr>
        <w:pStyle w:val="Heading2"/>
      </w:pPr>
      <w:r>
        <w:t>Evening (6:00–10:00 PM)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AC6C71">
        <w:tc>
          <w:tcPr>
            <w:tcW w:w="2880" w:type="dxa"/>
          </w:tcPr>
          <w:p w:rsidR="00AC6C71" w:rsidRDefault="00307F28">
            <w:r>
              <w:t>Source/Platform</w:t>
            </w:r>
          </w:p>
        </w:tc>
        <w:tc>
          <w:tcPr>
            <w:tcW w:w="2880" w:type="dxa"/>
          </w:tcPr>
          <w:p w:rsidR="00AC6C71" w:rsidRDefault="00307F28">
            <w:r>
              <w:t>Time Accessed</w:t>
            </w:r>
          </w:p>
        </w:tc>
        <w:tc>
          <w:tcPr>
            <w:tcW w:w="2880" w:type="dxa"/>
          </w:tcPr>
          <w:p w:rsidR="00AC6C71" w:rsidRDefault="00307F28">
            <w:r>
              <w:t xml:space="preserve">Trust Level (Trusted / Needs Verification / </w:t>
            </w:r>
            <w:r>
              <w:lastRenderedPageBreak/>
              <w:t>Informal)</w:t>
            </w:r>
          </w:p>
        </w:tc>
      </w:tr>
      <w:tr w:rsidR="00AC6C71">
        <w:tc>
          <w:tcPr>
            <w:tcW w:w="2880" w:type="dxa"/>
          </w:tcPr>
          <w:p w:rsidR="00AC6C71" w:rsidRDefault="00AC6C71"/>
        </w:tc>
        <w:tc>
          <w:tcPr>
            <w:tcW w:w="2880" w:type="dxa"/>
          </w:tcPr>
          <w:p w:rsidR="00AC6C71" w:rsidRDefault="00AC6C71"/>
        </w:tc>
        <w:tc>
          <w:tcPr>
            <w:tcW w:w="2880" w:type="dxa"/>
          </w:tcPr>
          <w:p w:rsidR="00AC6C71" w:rsidRDefault="00AC6C71"/>
        </w:tc>
      </w:tr>
      <w:tr w:rsidR="00AC6C71">
        <w:tc>
          <w:tcPr>
            <w:tcW w:w="2880" w:type="dxa"/>
          </w:tcPr>
          <w:p w:rsidR="00AC6C71" w:rsidRDefault="00AC6C71"/>
        </w:tc>
        <w:tc>
          <w:tcPr>
            <w:tcW w:w="2880" w:type="dxa"/>
          </w:tcPr>
          <w:p w:rsidR="00AC6C71" w:rsidRDefault="00AC6C71"/>
        </w:tc>
        <w:tc>
          <w:tcPr>
            <w:tcW w:w="2880" w:type="dxa"/>
          </w:tcPr>
          <w:p w:rsidR="00AC6C71" w:rsidRDefault="00AC6C71"/>
        </w:tc>
      </w:tr>
      <w:tr w:rsidR="00AC6C71">
        <w:tc>
          <w:tcPr>
            <w:tcW w:w="2880" w:type="dxa"/>
          </w:tcPr>
          <w:p w:rsidR="00AC6C71" w:rsidRDefault="00AC6C71"/>
        </w:tc>
        <w:tc>
          <w:tcPr>
            <w:tcW w:w="2880" w:type="dxa"/>
          </w:tcPr>
          <w:p w:rsidR="00AC6C71" w:rsidRDefault="00AC6C71"/>
        </w:tc>
        <w:tc>
          <w:tcPr>
            <w:tcW w:w="2880" w:type="dxa"/>
          </w:tcPr>
          <w:p w:rsidR="00AC6C71" w:rsidRDefault="00AC6C71"/>
        </w:tc>
      </w:tr>
    </w:tbl>
    <w:p w:rsidR="00AC6C71" w:rsidRDefault="00AC6C71"/>
    <w:sectPr w:rsidR="00AC6C7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07F28"/>
    <w:rsid w:val="00326F90"/>
    <w:rsid w:val="00AA1D8D"/>
    <w:rsid w:val="00AC6C71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E14D8605-F157-4468-B7DE-83FE362A7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9D98001-DD69-4837-AC20-868D0BE41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Author</cp:lastModifiedBy>
  <cp:revision>2</cp:revision>
  <dcterms:created xsi:type="dcterms:W3CDTF">2013-12-23T23:15:00Z</dcterms:created>
  <dcterms:modified xsi:type="dcterms:W3CDTF">2025-07-30T09:52:00Z</dcterms:modified>
  <cp:category/>
</cp:coreProperties>
</file>